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BB" w:rsidRDefault="00B33E1E" w:rsidP="006517BA">
      <w:pPr>
        <w:pStyle w:val="Title"/>
        <w:rPr>
          <w:b/>
        </w:rPr>
      </w:pPr>
      <w:r w:rsidRPr="00F57884">
        <w:rPr>
          <w:b/>
        </w:rPr>
        <w:t>Being Stoned</w:t>
      </w:r>
      <w:r w:rsidR="00FA67BB">
        <w:rPr>
          <w:b/>
        </w:rPr>
        <w:t xml:space="preserve"> </w:t>
      </w:r>
    </w:p>
    <w:p w:rsidR="00DA20BD" w:rsidRPr="00FA67BB" w:rsidRDefault="00FA67BB" w:rsidP="006517BA">
      <w:pPr>
        <w:pStyle w:val="Title"/>
        <w:rPr>
          <w:b/>
          <w:i/>
        </w:rPr>
      </w:pPr>
      <w:r>
        <w:rPr>
          <w:i/>
          <w:sz w:val="32"/>
          <w:szCs w:val="32"/>
        </w:rPr>
        <w:t xml:space="preserve">~ Deacon </w:t>
      </w:r>
      <w:r w:rsidRPr="00FA67BB">
        <w:rPr>
          <w:i/>
          <w:sz w:val="32"/>
          <w:szCs w:val="32"/>
        </w:rPr>
        <w:t>Matthew Pierce</w:t>
      </w:r>
      <w:r>
        <w:rPr>
          <w:i/>
          <w:sz w:val="32"/>
          <w:szCs w:val="32"/>
        </w:rPr>
        <w:t xml:space="preserve"> ~</w:t>
      </w:r>
    </w:p>
    <w:p w:rsidR="006F260E" w:rsidRDefault="006F260E" w:rsidP="006F260E">
      <w:pPr>
        <w:pBdr>
          <w:bottom w:val="single" w:sz="6" w:space="1" w:color="auto"/>
        </w:pBdr>
        <w:rPr>
          <w:rFonts w:eastAsia="Times New Roman"/>
          <w:sz w:val="24"/>
          <w:szCs w:val="24"/>
        </w:rPr>
      </w:pPr>
    </w:p>
    <w:p w:rsidR="006517BA" w:rsidRPr="006517BA" w:rsidRDefault="006517BA" w:rsidP="006517BA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proofErr w:type="gramStart"/>
      <w:r w:rsidRPr="006517BA">
        <w:rPr>
          <w:rFonts w:eastAsia="Times New Roman"/>
          <w:b/>
          <w:bCs/>
          <w:kern w:val="36"/>
          <w:sz w:val="48"/>
          <w:szCs w:val="48"/>
        </w:rPr>
        <w:t>1</w:t>
      </w:r>
      <w:proofErr w:type="gramEnd"/>
      <w:r w:rsidRPr="006517BA">
        <w:rPr>
          <w:rFonts w:eastAsia="Times New Roman"/>
          <w:b/>
          <w:bCs/>
          <w:kern w:val="36"/>
          <w:sz w:val="48"/>
          <w:szCs w:val="48"/>
        </w:rPr>
        <w:t xml:space="preserve"> Peter 4:12-13 (KJV)</w:t>
      </w:r>
    </w:p>
    <w:p w:rsidR="00B33E1E" w:rsidRDefault="006517BA" w:rsidP="009A66D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6517BA">
        <w:rPr>
          <w:rFonts w:eastAsia="Times New Roman"/>
          <w:sz w:val="24"/>
          <w:szCs w:val="24"/>
          <w:vertAlign w:val="superscript"/>
        </w:rPr>
        <w:t>12 </w:t>
      </w:r>
      <w:r w:rsidRPr="006517BA">
        <w:rPr>
          <w:rFonts w:eastAsia="Times New Roman"/>
          <w:sz w:val="24"/>
          <w:szCs w:val="24"/>
        </w:rPr>
        <w:t xml:space="preserve">Beloved, think it not strange concerning the fiery </w:t>
      </w:r>
      <w:proofErr w:type="gramStart"/>
      <w:r w:rsidRPr="006517BA">
        <w:rPr>
          <w:rFonts w:eastAsia="Times New Roman"/>
          <w:sz w:val="24"/>
          <w:szCs w:val="24"/>
        </w:rPr>
        <w:t>trial which</w:t>
      </w:r>
      <w:proofErr w:type="gramEnd"/>
      <w:r w:rsidRPr="006517BA">
        <w:rPr>
          <w:rFonts w:eastAsia="Times New Roman"/>
          <w:sz w:val="24"/>
          <w:szCs w:val="24"/>
        </w:rPr>
        <w:t xml:space="preserve"> is to try you, as though some strange thing happened unto you:</w:t>
      </w:r>
      <w:r w:rsidR="009A66DC">
        <w:rPr>
          <w:rFonts w:eastAsia="Times New Roman"/>
          <w:sz w:val="24"/>
          <w:szCs w:val="24"/>
        </w:rPr>
        <w:t xml:space="preserve"> </w:t>
      </w:r>
      <w:r w:rsidRPr="006517BA">
        <w:rPr>
          <w:rFonts w:eastAsia="Times New Roman"/>
          <w:sz w:val="24"/>
          <w:szCs w:val="24"/>
          <w:vertAlign w:val="superscript"/>
        </w:rPr>
        <w:t>13 </w:t>
      </w:r>
      <w:r w:rsidRPr="006517BA">
        <w:rPr>
          <w:rFonts w:eastAsia="Times New Roman"/>
          <w:sz w:val="24"/>
          <w:szCs w:val="24"/>
        </w:rPr>
        <w:t>But rejoice, inasmuch as ye are partakers of Christ's sufferings; that, when his glory shall be revealed, ye may be glad also with exceeding joy.</w:t>
      </w:r>
    </w:p>
    <w:p w:rsidR="006517BA" w:rsidRPr="006517BA" w:rsidRDefault="006517BA" w:rsidP="006517BA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6517BA">
        <w:rPr>
          <w:rFonts w:eastAsia="Times New Roman"/>
          <w:b/>
          <w:bCs/>
          <w:kern w:val="36"/>
          <w:sz w:val="48"/>
          <w:szCs w:val="48"/>
        </w:rPr>
        <w:t>John 16:33 (KJV)</w:t>
      </w:r>
    </w:p>
    <w:p w:rsidR="006517BA" w:rsidRDefault="006517BA" w:rsidP="006517BA">
      <w:pPr>
        <w:rPr>
          <w:rFonts w:eastAsia="Times New Roman"/>
          <w:sz w:val="24"/>
          <w:szCs w:val="24"/>
        </w:rPr>
      </w:pPr>
      <w:r w:rsidRPr="006517BA">
        <w:rPr>
          <w:rFonts w:eastAsia="Times New Roman"/>
          <w:sz w:val="24"/>
          <w:szCs w:val="24"/>
          <w:vertAlign w:val="superscript"/>
        </w:rPr>
        <w:t>33 </w:t>
      </w:r>
      <w:r w:rsidRPr="006517BA">
        <w:rPr>
          <w:rFonts w:eastAsia="Times New Roman"/>
          <w:sz w:val="24"/>
          <w:szCs w:val="24"/>
        </w:rPr>
        <w:t xml:space="preserve">These things I have spoken unto you, that in me ye might have peace. In the </w:t>
      </w:r>
      <w:proofErr w:type="gramStart"/>
      <w:r w:rsidRPr="006517BA">
        <w:rPr>
          <w:rFonts w:eastAsia="Times New Roman"/>
          <w:sz w:val="24"/>
          <w:szCs w:val="24"/>
        </w:rPr>
        <w:t>world</w:t>
      </w:r>
      <w:proofErr w:type="gramEnd"/>
      <w:r w:rsidRPr="006517BA">
        <w:rPr>
          <w:rFonts w:eastAsia="Times New Roman"/>
          <w:sz w:val="24"/>
          <w:szCs w:val="24"/>
        </w:rPr>
        <w:t xml:space="preserve"> ye shall have tribulation: but be of good cheer; I have overcome the world.</w:t>
      </w:r>
    </w:p>
    <w:p w:rsidR="006517BA" w:rsidRDefault="006517BA" w:rsidP="006517BA">
      <w:pPr>
        <w:pBdr>
          <w:bottom w:val="single" w:sz="6" w:space="1" w:color="auto"/>
        </w:pBdr>
        <w:rPr>
          <w:rFonts w:eastAsia="Times New Roman"/>
          <w:sz w:val="24"/>
          <w:szCs w:val="24"/>
        </w:rPr>
      </w:pPr>
    </w:p>
    <w:p w:rsidR="007258BD" w:rsidRDefault="007258BD" w:rsidP="00F57884">
      <w:pPr>
        <w:pStyle w:val="Heading1"/>
        <w:jc w:val="center"/>
      </w:pPr>
      <w:r>
        <w:rPr>
          <w:noProof/>
        </w:rPr>
        <w:drawing>
          <wp:inline distT="0" distB="0" distL="0" distR="0">
            <wp:extent cx="1924050" cy="189959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ne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411" cy="191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7BA" w:rsidRDefault="00F57884" w:rsidP="00F57884">
      <w:pPr>
        <w:pStyle w:val="Heading1"/>
        <w:jc w:val="center"/>
      </w:pPr>
      <w:r>
        <w:t>Stone #1 (devil’s schemes)</w:t>
      </w:r>
    </w:p>
    <w:p w:rsidR="00F57884" w:rsidRDefault="00F57884" w:rsidP="00F57884">
      <w:pPr>
        <w:spacing w:line="240" w:lineRule="auto"/>
        <w:jc w:val="center"/>
      </w:pPr>
      <w:r>
        <w:t xml:space="preserve">Worries, Stress, Doubt, Burdens, </w:t>
      </w:r>
      <w:r w:rsidR="00A46501">
        <w:t xml:space="preserve">Regrets, </w:t>
      </w:r>
      <w:r>
        <w:t>Confusion, Daily Aggravation</w:t>
      </w:r>
    </w:p>
    <w:p w:rsidR="00F57884" w:rsidRPr="00F57884" w:rsidRDefault="00F57884" w:rsidP="00F57884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F57884">
        <w:rPr>
          <w:rFonts w:eastAsia="Times New Roman"/>
          <w:b/>
          <w:bCs/>
          <w:kern w:val="36"/>
          <w:sz w:val="48"/>
          <w:szCs w:val="48"/>
        </w:rPr>
        <w:t>Matthew 6:34 (NIV)</w:t>
      </w:r>
    </w:p>
    <w:p w:rsidR="00F57884" w:rsidRDefault="00F57884" w:rsidP="00F57884">
      <w:pPr>
        <w:spacing w:line="240" w:lineRule="auto"/>
        <w:jc w:val="center"/>
        <w:rPr>
          <w:rFonts w:eastAsia="Times New Roman"/>
          <w:sz w:val="24"/>
          <w:szCs w:val="24"/>
        </w:rPr>
      </w:pPr>
      <w:proofErr w:type="gramStart"/>
      <w:r w:rsidRPr="00F57884">
        <w:rPr>
          <w:rFonts w:eastAsia="Times New Roman"/>
          <w:sz w:val="24"/>
          <w:szCs w:val="24"/>
          <w:vertAlign w:val="superscript"/>
        </w:rPr>
        <w:t>34</w:t>
      </w:r>
      <w:proofErr w:type="gramEnd"/>
      <w:r w:rsidRPr="00F57884">
        <w:rPr>
          <w:rFonts w:eastAsia="Times New Roman"/>
          <w:sz w:val="24"/>
          <w:szCs w:val="24"/>
          <w:vertAlign w:val="superscript"/>
        </w:rPr>
        <w:t> </w:t>
      </w:r>
      <w:r w:rsidRPr="00F57884">
        <w:rPr>
          <w:rFonts w:eastAsia="Times New Roman"/>
          <w:sz w:val="24"/>
          <w:szCs w:val="24"/>
        </w:rPr>
        <w:t>Therefore do not worry about tomorrow, for tomorrow will worry about itself. Each day has enough trouble of its own.</w:t>
      </w:r>
    </w:p>
    <w:p w:rsidR="006B3B61" w:rsidRDefault="006B3B61" w:rsidP="00A46501">
      <w:pPr>
        <w:spacing w:before="100" w:beforeAutospacing="1" w:after="100" w:afterAutospacing="1" w:line="240" w:lineRule="auto"/>
        <w:outlineLvl w:val="0"/>
        <w:rPr>
          <w:rFonts w:eastAsia="Times New Roman"/>
          <w:sz w:val="24"/>
          <w:szCs w:val="24"/>
        </w:rPr>
      </w:pPr>
      <w:r w:rsidRPr="006B3B61">
        <w:rPr>
          <w:rFonts w:eastAsia="Times New Roman"/>
          <w:b/>
          <w:bCs/>
          <w:kern w:val="36"/>
          <w:sz w:val="48"/>
          <w:szCs w:val="48"/>
        </w:rPr>
        <w:t>Revelation 2:24</w:t>
      </w:r>
      <w:r w:rsidR="00A46501">
        <w:rPr>
          <w:rFonts w:eastAsia="Times New Roman"/>
          <w:b/>
          <w:bCs/>
          <w:kern w:val="36"/>
          <w:sz w:val="48"/>
          <w:szCs w:val="48"/>
        </w:rPr>
        <w:t>b</w:t>
      </w:r>
      <w:r w:rsidRPr="006B3B61">
        <w:rPr>
          <w:rFonts w:eastAsia="Times New Roman"/>
          <w:b/>
          <w:bCs/>
          <w:kern w:val="36"/>
          <w:sz w:val="48"/>
          <w:szCs w:val="48"/>
        </w:rPr>
        <w:t xml:space="preserve"> (KJV)</w:t>
      </w:r>
      <w:r w:rsidR="00A46501">
        <w:rPr>
          <w:rFonts w:eastAsia="Times New Roman"/>
          <w:b/>
          <w:bCs/>
          <w:kern w:val="36"/>
          <w:sz w:val="48"/>
          <w:szCs w:val="48"/>
        </w:rPr>
        <w:t xml:space="preserve"> </w:t>
      </w:r>
      <w:r w:rsidRPr="006B3B61">
        <w:rPr>
          <w:rFonts w:eastAsia="Times New Roman"/>
          <w:sz w:val="24"/>
          <w:szCs w:val="24"/>
          <w:vertAlign w:val="superscript"/>
        </w:rPr>
        <w:t>24</w:t>
      </w:r>
      <w:r w:rsidR="00A46501">
        <w:rPr>
          <w:rFonts w:eastAsia="Times New Roman"/>
          <w:sz w:val="24"/>
          <w:szCs w:val="24"/>
          <w:vertAlign w:val="superscript"/>
        </w:rPr>
        <w:t>b</w:t>
      </w:r>
      <w:r w:rsidRPr="006B3B61">
        <w:rPr>
          <w:rFonts w:eastAsia="Times New Roman"/>
          <w:sz w:val="24"/>
          <w:szCs w:val="24"/>
          <w:vertAlign w:val="superscript"/>
        </w:rPr>
        <w:t> </w:t>
      </w:r>
      <w:r w:rsidR="00A46501">
        <w:rPr>
          <w:rFonts w:eastAsia="Times New Roman"/>
          <w:sz w:val="24"/>
          <w:szCs w:val="24"/>
        </w:rPr>
        <w:t>…</w:t>
      </w:r>
      <w:r w:rsidRPr="006B3B61">
        <w:rPr>
          <w:rFonts w:eastAsia="Times New Roman"/>
          <w:sz w:val="24"/>
          <w:szCs w:val="24"/>
        </w:rPr>
        <w:t>I will put upon you none other burden.</w:t>
      </w:r>
    </w:p>
    <w:p w:rsidR="006F260E" w:rsidRDefault="006F260E" w:rsidP="006F260E">
      <w:pPr>
        <w:pBdr>
          <w:bottom w:val="single" w:sz="6" w:space="1" w:color="auto"/>
        </w:pBdr>
        <w:rPr>
          <w:rFonts w:eastAsia="Times New Roman"/>
          <w:sz w:val="24"/>
          <w:szCs w:val="24"/>
        </w:rPr>
      </w:pPr>
    </w:p>
    <w:p w:rsidR="00941B50" w:rsidRDefault="00941B50" w:rsidP="007258BD">
      <w:pPr>
        <w:pStyle w:val="Heading1"/>
        <w:jc w:val="center"/>
      </w:pPr>
      <w:r>
        <w:rPr>
          <w:noProof/>
        </w:rPr>
        <w:lastRenderedPageBreak/>
        <w:drawing>
          <wp:inline distT="0" distB="0" distL="0" distR="0">
            <wp:extent cx="1713978" cy="195262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ne2.jpg"/>
                    <pic:cNvPicPr/>
                  </pic:nvPicPr>
                  <pic:blipFill rotWithShape="1"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93"/>
                    <a:stretch/>
                  </pic:blipFill>
                  <pic:spPr bwMode="auto">
                    <a:xfrm>
                      <a:off x="0" y="0"/>
                      <a:ext cx="1729341" cy="1970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7884" w:rsidRDefault="00F57884" w:rsidP="007258BD">
      <w:pPr>
        <w:pStyle w:val="Heading1"/>
        <w:jc w:val="center"/>
      </w:pPr>
      <w:r>
        <w:t>Stone #2 (devil’s attacks)</w:t>
      </w:r>
    </w:p>
    <w:p w:rsidR="00F57884" w:rsidRDefault="00F57884" w:rsidP="00F57884">
      <w:pPr>
        <w:spacing w:line="240" w:lineRule="auto"/>
        <w:jc w:val="center"/>
      </w:pPr>
      <w:r>
        <w:t>Grief, Torment, Doubt, Sorrow, Tragedy, Pain</w:t>
      </w:r>
    </w:p>
    <w:p w:rsidR="00F57884" w:rsidRPr="00F57884" w:rsidRDefault="00F57884" w:rsidP="00F57884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F57884">
        <w:rPr>
          <w:rFonts w:eastAsia="Times New Roman"/>
          <w:b/>
          <w:bCs/>
          <w:kern w:val="36"/>
          <w:sz w:val="48"/>
          <w:szCs w:val="48"/>
        </w:rPr>
        <w:t>Ephesians 6:13 (KJV)</w:t>
      </w:r>
    </w:p>
    <w:p w:rsidR="00F57884" w:rsidRDefault="00F57884" w:rsidP="00F57884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F57884">
        <w:rPr>
          <w:rFonts w:eastAsia="Times New Roman"/>
          <w:sz w:val="24"/>
          <w:szCs w:val="24"/>
          <w:vertAlign w:val="superscript"/>
        </w:rPr>
        <w:t>13 </w:t>
      </w:r>
      <w:r w:rsidRPr="00F57884">
        <w:rPr>
          <w:rFonts w:eastAsia="Times New Roman"/>
          <w:sz w:val="24"/>
          <w:szCs w:val="24"/>
        </w:rPr>
        <w:t xml:space="preserve">Wherefore take unto you the whole </w:t>
      </w:r>
      <w:proofErr w:type="spellStart"/>
      <w:r w:rsidRPr="00F57884">
        <w:rPr>
          <w:rFonts w:eastAsia="Times New Roman"/>
          <w:sz w:val="24"/>
          <w:szCs w:val="24"/>
        </w:rPr>
        <w:t>armour</w:t>
      </w:r>
      <w:proofErr w:type="spellEnd"/>
      <w:r w:rsidRPr="00F57884">
        <w:rPr>
          <w:rFonts w:eastAsia="Times New Roman"/>
          <w:sz w:val="24"/>
          <w:szCs w:val="24"/>
        </w:rPr>
        <w:t xml:space="preserve"> of </w:t>
      </w:r>
      <w:proofErr w:type="gramStart"/>
      <w:r w:rsidRPr="00F57884">
        <w:rPr>
          <w:rFonts w:eastAsia="Times New Roman"/>
          <w:sz w:val="24"/>
          <w:szCs w:val="24"/>
        </w:rPr>
        <w:t>God, that</w:t>
      </w:r>
      <w:proofErr w:type="gramEnd"/>
      <w:r w:rsidRPr="00F57884">
        <w:rPr>
          <w:rFonts w:eastAsia="Times New Roman"/>
          <w:sz w:val="24"/>
          <w:szCs w:val="24"/>
        </w:rPr>
        <w:t xml:space="preserve"> ye may be able to withstand in the evil day, and having done all, to stand.</w:t>
      </w:r>
    </w:p>
    <w:p w:rsidR="00F57884" w:rsidRPr="00F57884" w:rsidRDefault="00F57884" w:rsidP="00225C04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F57884">
        <w:rPr>
          <w:rFonts w:eastAsia="Times New Roman"/>
          <w:b/>
          <w:bCs/>
          <w:kern w:val="36"/>
          <w:sz w:val="48"/>
          <w:szCs w:val="48"/>
        </w:rPr>
        <w:t>John 16:20 (KJV)</w:t>
      </w:r>
    </w:p>
    <w:p w:rsidR="00F57884" w:rsidRDefault="00F57884" w:rsidP="00F57884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F57884">
        <w:rPr>
          <w:rFonts w:eastAsia="Times New Roman"/>
          <w:sz w:val="24"/>
          <w:szCs w:val="24"/>
          <w:vertAlign w:val="superscript"/>
        </w:rPr>
        <w:t>20 </w:t>
      </w:r>
      <w:r w:rsidRPr="00F57884">
        <w:rPr>
          <w:rFonts w:eastAsia="Times New Roman"/>
          <w:sz w:val="24"/>
          <w:szCs w:val="24"/>
        </w:rPr>
        <w:t xml:space="preserve">Verily, verily, I say unto you, </w:t>
      </w:r>
      <w:proofErr w:type="gramStart"/>
      <w:r w:rsidRPr="00F57884">
        <w:rPr>
          <w:rFonts w:eastAsia="Times New Roman"/>
          <w:sz w:val="24"/>
          <w:szCs w:val="24"/>
        </w:rPr>
        <w:t>That</w:t>
      </w:r>
      <w:proofErr w:type="gramEnd"/>
      <w:r w:rsidRPr="00F57884">
        <w:rPr>
          <w:rFonts w:eastAsia="Times New Roman"/>
          <w:sz w:val="24"/>
          <w:szCs w:val="24"/>
        </w:rPr>
        <w:t xml:space="preserve"> ye shall weep and lament, but the world shall rejoice: and ye shall be sorrowful, but your sorrow shall be turned into joy.</w:t>
      </w:r>
    </w:p>
    <w:p w:rsidR="00225C04" w:rsidRDefault="00225C04" w:rsidP="00706C71">
      <w:pPr>
        <w:spacing w:before="100" w:beforeAutospacing="1" w:after="100" w:afterAutospacing="1" w:line="240" w:lineRule="auto"/>
        <w:outlineLvl w:val="0"/>
        <w:rPr>
          <w:rFonts w:eastAsia="Times New Roman"/>
          <w:sz w:val="24"/>
          <w:szCs w:val="24"/>
        </w:rPr>
      </w:pPr>
      <w:r w:rsidRPr="00225C04">
        <w:rPr>
          <w:rFonts w:eastAsia="Times New Roman"/>
          <w:b/>
          <w:bCs/>
          <w:kern w:val="36"/>
          <w:sz w:val="48"/>
          <w:szCs w:val="48"/>
        </w:rPr>
        <w:t>Psalm 126:5 (KJV)</w:t>
      </w:r>
      <w:r w:rsidR="00706C71">
        <w:rPr>
          <w:rFonts w:eastAsia="Times New Roman"/>
          <w:b/>
          <w:bCs/>
          <w:kern w:val="36"/>
          <w:sz w:val="48"/>
          <w:szCs w:val="48"/>
        </w:rPr>
        <w:t xml:space="preserve"> </w:t>
      </w:r>
      <w:r w:rsidRPr="00225C04">
        <w:rPr>
          <w:rFonts w:eastAsia="Times New Roman"/>
          <w:sz w:val="24"/>
          <w:szCs w:val="24"/>
          <w:vertAlign w:val="superscript"/>
        </w:rPr>
        <w:t>5 </w:t>
      </w:r>
      <w:proofErr w:type="gramStart"/>
      <w:r w:rsidRPr="00225C04">
        <w:rPr>
          <w:rFonts w:eastAsia="Times New Roman"/>
          <w:sz w:val="24"/>
          <w:szCs w:val="24"/>
        </w:rPr>
        <w:t>They</w:t>
      </w:r>
      <w:proofErr w:type="gramEnd"/>
      <w:r w:rsidRPr="00225C04">
        <w:rPr>
          <w:rFonts w:eastAsia="Times New Roman"/>
          <w:sz w:val="24"/>
          <w:szCs w:val="24"/>
        </w:rPr>
        <w:t xml:space="preserve"> that sow in tears shall reap in joy.</w:t>
      </w:r>
    </w:p>
    <w:p w:rsidR="00225C04" w:rsidRPr="00225C04" w:rsidRDefault="00225C04" w:rsidP="00225C04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225C04">
        <w:rPr>
          <w:rFonts w:eastAsia="Times New Roman"/>
          <w:b/>
          <w:bCs/>
          <w:kern w:val="36"/>
          <w:sz w:val="48"/>
          <w:szCs w:val="48"/>
        </w:rPr>
        <w:t>Matthew 24:7</w:t>
      </w:r>
      <w:bookmarkStart w:id="0" w:name="_GoBack"/>
      <w:bookmarkEnd w:id="0"/>
      <w:r w:rsidRPr="00225C04">
        <w:rPr>
          <w:rFonts w:eastAsia="Times New Roman"/>
          <w:b/>
          <w:bCs/>
          <w:kern w:val="36"/>
          <w:sz w:val="48"/>
          <w:szCs w:val="48"/>
        </w:rPr>
        <w:t>-8 (KJV)</w:t>
      </w:r>
    </w:p>
    <w:p w:rsidR="00225C04" w:rsidRDefault="00225C04" w:rsidP="009A66D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225C04">
        <w:rPr>
          <w:rFonts w:eastAsia="Times New Roman"/>
          <w:sz w:val="24"/>
          <w:szCs w:val="24"/>
          <w:vertAlign w:val="superscript"/>
        </w:rPr>
        <w:t>7 </w:t>
      </w:r>
      <w:r w:rsidRPr="00225C04">
        <w:rPr>
          <w:rFonts w:eastAsia="Times New Roman"/>
          <w:sz w:val="24"/>
          <w:szCs w:val="24"/>
        </w:rPr>
        <w:t xml:space="preserve">For nation shall rise against nation, and kingdom against kingdom: and there shall be famines, and pestilences, and earthquakes, in </w:t>
      </w:r>
      <w:proofErr w:type="gramStart"/>
      <w:r w:rsidRPr="00225C04">
        <w:rPr>
          <w:rFonts w:eastAsia="Times New Roman"/>
          <w:sz w:val="24"/>
          <w:szCs w:val="24"/>
        </w:rPr>
        <w:t>divers</w:t>
      </w:r>
      <w:proofErr w:type="gramEnd"/>
      <w:r w:rsidRPr="00225C04">
        <w:rPr>
          <w:rFonts w:eastAsia="Times New Roman"/>
          <w:sz w:val="24"/>
          <w:szCs w:val="24"/>
        </w:rPr>
        <w:t xml:space="preserve"> places.</w:t>
      </w:r>
      <w:r w:rsidR="009A66DC">
        <w:rPr>
          <w:rFonts w:eastAsia="Times New Roman"/>
          <w:sz w:val="24"/>
          <w:szCs w:val="24"/>
        </w:rPr>
        <w:t xml:space="preserve"> </w:t>
      </w:r>
      <w:r w:rsidRPr="00225C04">
        <w:rPr>
          <w:rFonts w:eastAsia="Times New Roman"/>
          <w:sz w:val="24"/>
          <w:szCs w:val="24"/>
          <w:vertAlign w:val="superscript"/>
        </w:rPr>
        <w:t>8 </w:t>
      </w:r>
      <w:r w:rsidRPr="00225C04">
        <w:rPr>
          <w:rFonts w:eastAsia="Times New Roman"/>
          <w:sz w:val="24"/>
          <w:szCs w:val="24"/>
        </w:rPr>
        <w:t>All these are the beginning of sorrows.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30"/>
        <w:gridCol w:w="1930"/>
        <w:gridCol w:w="2150"/>
      </w:tblGrid>
      <w:tr w:rsidR="00D92337" w:rsidTr="00D92337">
        <w:trPr>
          <w:jc w:val="center"/>
        </w:trPr>
        <w:tc>
          <w:tcPr>
            <w:tcW w:w="1730" w:type="dxa"/>
          </w:tcPr>
          <w:p w:rsidR="00D92337" w:rsidRDefault="00D92337" w:rsidP="00D92337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Psalm 27:1</w:t>
            </w:r>
          </w:p>
        </w:tc>
        <w:tc>
          <w:tcPr>
            <w:tcW w:w="1930" w:type="dxa"/>
          </w:tcPr>
          <w:p w:rsidR="00D92337" w:rsidRDefault="00D92337" w:rsidP="00D92337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Isaiah 41:13</w:t>
            </w:r>
          </w:p>
        </w:tc>
        <w:tc>
          <w:tcPr>
            <w:tcW w:w="2150" w:type="dxa"/>
          </w:tcPr>
          <w:p w:rsidR="00D92337" w:rsidRDefault="00D92337" w:rsidP="00D92337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Timothy 2:23-24</w:t>
            </w:r>
          </w:p>
        </w:tc>
      </w:tr>
      <w:tr w:rsidR="00D92337" w:rsidTr="00D92337">
        <w:trPr>
          <w:jc w:val="center"/>
        </w:trPr>
        <w:tc>
          <w:tcPr>
            <w:tcW w:w="1730" w:type="dxa"/>
          </w:tcPr>
          <w:p w:rsidR="00D92337" w:rsidRDefault="00D92337" w:rsidP="00D92337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James 1:19-21</w:t>
            </w:r>
          </w:p>
        </w:tc>
        <w:tc>
          <w:tcPr>
            <w:tcW w:w="1930" w:type="dxa"/>
          </w:tcPr>
          <w:p w:rsidR="00D92337" w:rsidRDefault="00D92337" w:rsidP="00D92337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Peter 5:7</w:t>
            </w:r>
          </w:p>
        </w:tc>
        <w:tc>
          <w:tcPr>
            <w:tcW w:w="2150" w:type="dxa"/>
          </w:tcPr>
          <w:p w:rsidR="00D92337" w:rsidRDefault="00D92337" w:rsidP="00D92337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Romans 12:1</w:t>
            </w:r>
          </w:p>
        </w:tc>
      </w:tr>
      <w:tr w:rsidR="00D92337" w:rsidTr="00D92337">
        <w:trPr>
          <w:jc w:val="center"/>
        </w:trPr>
        <w:tc>
          <w:tcPr>
            <w:tcW w:w="1730" w:type="dxa"/>
          </w:tcPr>
          <w:p w:rsidR="00D92337" w:rsidRDefault="00D92337" w:rsidP="00D92337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Romans 5:3-4</w:t>
            </w:r>
          </w:p>
        </w:tc>
        <w:tc>
          <w:tcPr>
            <w:tcW w:w="1930" w:type="dxa"/>
          </w:tcPr>
          <w:p w:rsidR="00D92337" w:rsidRDefault="00D92337" w:rsidP="00D92337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Romans 8:17-18</w:t>
            </w:r>
          </w:p>
        </w:tc>
        <w:tc>
          <w:tcPr>
            <w:tcW w:w="2150" w:type="dxa"/>
          </w:tcPr>
          <w:p w:rsidR="00D92337" w:rsidRDefault="00D92337" w:rsidP="00D92337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James 1:12</w:t>
            </w:r>
          </w:p>
        </w:tc>
      </w:tr>
    </w:tbl>
    <w:p w:rsidR="00D92337" w:rsidRPr="00D92337" w:rsidRDefault="00D92337" w:rsidP="00D92337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D92337">
        <w:rPr>
          <w:rFonts w:eastAsia="Times New Roman"/>
          <w:b/>
          <w:bCs/>
          <w:kern w:val="36"/>
          <w:sz w:val="48"/>
          <w:szCs w:val="48"/>
        </w:rPr>
        <w:t>Psalm 25:16-19 (KJV)</w:t>
      </w:r>
    </w:p>
    <w:p w:rsidR="00D92337" w:rsidRDefault="00D92337" w:rsidP="00D9233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proofErr w:type="gramStart"/>
      <w:r w:rsidRPr="00D92337">
        <w:rPr>
          <w:rFonts w:eastAsia="Times New Roman"/>
          <w:sz w:val="24"/>
          <w:szCs w:val="24"/>
          <w:vertAlign w:val="superscript"/>
        </w:rPr>
        <w:t>16</w:t>
      </w:r>
      <w:proofErr w:type="gramEnd"/>
      <w:r w:rsidRPr="00D92337">
        <w:rPr>
          <w:rFonts w:eastAsia="Times New Roman"/>
          <w:sz w:val="24"/>
          <w:szCs w:val="24"/>
          <w:vertAlign w:val="superscript"/>
        </w:rPr>
        <w:t> </w:t>
      </w:r>
      <w:r w:rsidRPr="00D92337">
        <w:rPr>
          <w:rFonts w:eastAsia="Times New Roman"/>
          <w:sz w:val="24"/>
          <w:szCs w:val="24"/>
        </w:rPr>
        <w:t>Turn thee unto me, and have mercy upon me; for I am desolate and afflicted.</w:t>
      </w:r>
      <w:r>
        <w:rPr>
          <w:rFonts w:eastAsia="Times New Roman"/>
          <w:sz w:val="24"/>
          <w:szCs w:val="24"/>
        </w:rPr>
        <w:t xml:space="preserve"> </w:t>
      </w:r>
      <w:r w:rsidRPr="00D92337">
        <w:rPr>
          <w:rFonts w:eastAsia="Times New Roman"/>
          <w:sz w:val="24"/>
          <w:szCs w:val="24"/>
          <w:vertAlign w:val="superscript"/>
        </w:rPr>
        <w:t>17 </w:t>
      </w:r>
      <w:r w:rsidRPr="00D92337">
        <w:rPr>
          <w:rFonts w:eastAsia="Times New Roman"/>
          <w:sz w:val="24"/>
          <w:szCs w:val="24"/>
        </w:rPr>
        <w:t xml:space="preserve">The troubles of my heart </w:t>
      </w:r>
      <w:proofErr w:type="gramStart"/>
      <w:r w:rsidRPr="00D92337">
        <w:rPr>
          <w:rFonts w:eastAsia="Times New Roman"/>
          <w:sz w:val="24"/>
          <w:szCs w:val="24"/>
        </w:rPr>
        <w:t>are enlarged</w:t>
      </w:r>
      <w:proofErr w:type="gramEnd"/>
      <w:r w:rsidRPr="00D92337">
        <w:rPr>
          <w:rFonts w:eastAsia="Times New Roman"/>
          <w:sz w:val="24"/>
          <w:szCs w:val="24"/>
        </w:rPr>
        <w:t>: O bring thou me out of my distresses.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 w:rsidRPr="00D92337">
        <w:rPr>
          <w:rFonts w:eastAsia="Times New Roman"/>
          <w:sz w:val="24"/>
          <w:szCs w:val="24"/>
          <w:vertAlign w:val="superscript"/>
        </w:rPr>
        <w:t>18</w:t>
      </w:r>
      <w:proofErr w:type="gramEnd"/>
      <w:r w:rsidRPr="00D92337">
        <w:rPr>
          <w:rFonts w:eastAsia="Times New Roman"/>
          <w:sz w:val="24"/>
          <w:szCs w:val="24"/>
          <w:vertAlign w:val="superscript"/>
        </w:rPr>
        <w:t> </w:t>
      </w:r>
      <w:r w:rsidRPr="00D92337">
        <w:rPr>
          <w:rFonts w:eastAsia="Times New Roman"/>
          <w:sz w:val="24"/>
          <w:szCs w:val="24"/>
        </w:rPr>
        <w:t>Look upon mine affliction and my pain; and forgive all my sins.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 w:rsidRPr="00D92337">
        <w:rPr>
          <w:rFonts w:eastAsia="Times New Roman"/>
          <w:sz w:val="24"/>
          <w:szCs w:val="24"/>
          <w:vertAlign w:val="superscript"/>
        </w:rPr>
        <w:t>19</w:t>
      </w:r>
      <w:proofErr w:type="gramEnd"/>
      <w:r w:rsidRPr="00D92337">
        <w:rPr>
          <w:rFonts w:eastAsia="Times New Roman"/>
          <w:sz w:val="24"/>
          <w:szCs w:val="24"/>
          <w:vertAlign w:val="superscript"/>
        </w:rPr>
        <w:t> </w:t>
      </w:r>
      <w:r w:rsidRPr="00D92337">
        <w:rPr>
          <w:rFonts w:eastAsia="Times New Roman"/>
          <w:sz w:val="24"/>
          <w:szCs w:val="24"/>
        </w:rPr>
        <w:t>Consider mine enemies; for they are many; and they hate me with cruel hatred.</w:t>
      </w:r>
    </w:p>
    <w:p w:rsidR="006F260E" w:rsidRPr="00C919F2" w:rsidRDefault="0017655D" w:rsidP="0017655D">
      <w:pPr>
        <w:spacing w:before="100" w:beforeAutospacing="1" w:after="100" w:afterAutospacing="1" w:line="240" w:lineRule="auto"/>
        <w:jc w:val="center"/>
        <w:rPr>
          <w:rFonts w:eastAsia="Times New Roman"/>
          <w:b/>
          <w:i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19F2">
        <w:rPr>
          <w:rFonts w:eastAsia="Times New Roman"/>
          <w:b/>
          <w:i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BUT WE HAVE THE VICTORY IN CHRIST JESUS OUR LORD</w:t>
      </w:r>
    </w:p>
    <w:sectPr w:rsidR="006F260E" w:rsidRPr="00C919F2" w:rsidSect="006517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1E"/>
    <w:rsid w:val="0017655D"/>
    <w:rsid w:val="001C70B3"/>
    <w:rsid w:val="00225C04"/>
    <w:rsid w:val="002675BA"/>
    <w:rsid w:val="004B09EA"/>
    <w:rsid w:val="005D78E9"/>
    <w:rsid w:val="006517BA"/>
    <w:rsid w:val="006B3B61"/>
    <w:rsid w:val="006F260E"/>
    <w:rsid w:val="00706C71"/>
    <w:rsid w:val="007258BD"/>
    <w:rsid w:val="007600B2"/>
    <w:rsid w:val="007645D8"/>
    <w:rsid w:val="00885BA6"/>
    <w:rsid w:val="00941B50"/>
    <w:rsid w:val="009A66DC"/>
    <w:rsid w:val="009C40F3"/>
    <w:rsid w:val="00A46501"/>
    <w:rsid w:val="00B33E1E"/>
    <w:rsid w:val="00C919F2"/>
    <w:rsid w:val="00D92337"/>
    <w:rsid w:val="00DA20BD"/>
    <w:rsid w:val="00F57884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58E7C"/>
  <w15:chartTrackingRefBased/>
  <w15:docId w15:val="{1B682D4B-1397-489F-9C04-4957B2CA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7BA"/>
    <w:rPr>
      <w:rFonts w:ascii="Times New Roman" w:hAnsi="Times New Roman" w:cs="Times New Roman"/>
      <w:sz w:val="36"/>
      <w:szCs w:val="36"/>
    </w:rPr>
  </w:style>
  <w:style w:type="paragraph" w:styleId="Heading1">
    <w:name w:val="heading 1"/>
    <w:basedOn w:val="Normal"/>
    <w:link w:val="Heading1Char"/>
    <w:uiPriority w:val="9"/>
    <w:qFormat/>
    <w:rsid w:val="006517B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3E1E"/>
    <w:pPr>
      <w:spacing w:after="0" w:line="240" w:lineRule="auto"/>
      <w:contextualSpacing/>
      <w:jc w:val="center"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E1E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517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517B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passage-display-bcv">
    <w:name w:val="passage-display-bcv"/>
    <w:basedOn w:val="DefaultParagraphFont"/>
    <w:rsid w:val="006517BA"/>
  </w:style>
  <w:style w:type="character" w:customStyle="1" w:styleId="passage-display-version">
    <w:name w:val="passage-display-version"/>
    <w:basedOn w:val="DefaultParagraphFont"/>
    <w:rsid w:val="006517BA"/>
  </w:style>
  <w:style w:type="character" w:customStyle="1" w:styleId="text">
    <w:name w:val="text"/>
    <w:basedOn w:val="DefaultParagraphFont"/>
    <w:rsid w:val="006517BA"/>
  </w:style>
  <w:style w:type="character" w:customStyle="1" w:styleId="woj">
    <w:name w:val="woj"/>
    <w:basedOn w:val="DefaultParagraphFont"/>
    <w:rsid w:val="00F57884"/>
  </w:style>
  <w:style w:type="table" w:styleId="TableGrid">
    <w:name w:val="Table Grid"/>
    <w:basedOn w:val="TableNormal"/>
    <w:uiPriority w:val="39"/>
    <w:rsid w:val="00D9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4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8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6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6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33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9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3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91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9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85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53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2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98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4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4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97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86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8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87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8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83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92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88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1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44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2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81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44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7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83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7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1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64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8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7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12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3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6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74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4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9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92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6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6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0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5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32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8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7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 Courts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Spalluto, Stephen (Courts)</dc:creator>
  <cp:keywords/>
  <dc:description/>
  <cp:lastModifiedBy>Spalluto, Stephen (Courts)</cp:lastModifiedBy>
  <cp:revision>24</cp:revision>
  <dcterms:created xsi:type="dcterms:W3CDTF">2017-05-11T20:07:00Z</dcterms:created>
  <dcterms:modified xsi:type="dcterms:W3CDTF">2017-05-15T00:43:00Z</dcterms:modified>
</cp:coreProperties>
</file>